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AB7" w14:textId="49899080" w:rsidR="00480285" w:rsidRPr="0082477B" w:rsidRDefault="00104A32" w:rsidP="009C703D">
      <w:pPr>
        <w:spacing w:after="0"/>
        <w:ind w:left="-720" w:right="-720"/>
        <w:mirrorIndents/>
        <w:rPr>
          <w:sz w:val="20"/>
          <w:szCs w:val="20"/>
        </w:rPr>
      </w:pPr>
      <w:r w:rsidRPr="0082477B">
        <w:rPr>
          <w:sz w:val="20"/>
          <w:szCs w:val="20"/>
        </w:rPr>
        <w:t>PLEDGE OF ALLIEGANCE</w:t>
      </w:r>
    </w:p>
    <w:p w14:paraId="7313B537" w14:textId="6D0A7520" w:rsidR="00104A32" w:rsidRDefault="00104A32" w:rsidP="0082477B">
      <w:pPr>
        <w:spacing w:after="0"/>
        <w:ind w:left="-720" w:right="-720"/>
        <w:rPr>
          <w:sz w:val="20"/>
          <w:szCs w:val="20"/>
        </w:rPr>
      </w:pPr>
      <w:r w:rsidRPr="0082477B">
        <w:rPr>
          <w:sz w:val="20"/>
          <w:szCs w:val="20"/>
        </w:rPr>
        <w:t>APPROVAL OF</w:t>
      </w:r>
      <w:r w:rsidR="0082477B" w:rsidRPr="0082477B">
        <w:rPr>
          <w:sz w:val="20"/>
          <w:szCs w:val="20"/>
        </w:rPr>
        <w:t xml:space="preserve"> </w:t>
      </w:r>
      <w:r w:rsidR="006818D5" w:rsidRPr="006818D5">
        <w:rPr>
          <w:b/>
          <w:bCs/>
          <w:sz w:val="20"/>
          <w:szCs w:val="20"/>
        </w:rPr>
        <w:t>JANUARY 2026</w:t>
      </w:r>
      <w:r w:rsidR="0082477B" w:rsidRPr="0082477B">
        <w:rPr>
          <w:sz w:val="20"/>
          <w:szCs w:val="20"/>
        </w:rPr>
        <w:t xml:space="preserve"> MEETING MINUTES</w:t>
      </w:r>
    </w:p>
    <w:p w14:paraId="7DF37960" w14:textId="77777777" w:rsidR="00FB6D39" w:rsidRDefault="00FB6D39" w:rsidP="007662AE">
      <w:pPr>
        <w:pBdr>
          <w:bottom w:val="single" w:sz="6" w:space="1" w:color="auto"/>
        </w:pBdr>
        <w:spacing w:after="0"/>
        <w:ind w:left="-1440" w:right="-1440"/>
        <w:rPr>
          <w:sz w:val="20"/>
          <w:szCs w:val="20"/>
        </w:rPr>
      </w:pPr>
    </w:p>
    <w:p w14:paraId="538D8797" w14:textId="77777777" w:rsidR="00C1679A" w:rsidRPr="006818D5" w:rsidRDefault="00C1679A" w:rsidP="00C1679A">
      <w:pPr>
        <w:spacing w:after="0"/>
        <w:ind w:left="-720" w:right="-72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UPDATES</w:t>
      </w:r>
    </w:p>
    <w:p w14:paraId="77979F64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RACOG</w:t>
      </w:r>
    </w:p>
    <w:p w14:paraId="373E271A" w14:textId="55784CDB" w:rsidR="007A33D0" w:rsidRPr="007A33D0" w:rsidRDefault="001E7291" w:rsidP="007A33D0">
      <w:pPr>
        <w:spacing w:after="0"/>
        <w:ind w:right="-7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B0C8931" wp14:editId="52AD1F36">
            <wp:extent cx="5943600" cy="7691120"/>
            <wp:effectExtent l="0" t="0" r="0" b="5080"/>
            <wp:docPr id="1525503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03532" name="Picture 15255035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6050B50A" wp14:editId="1FC138CF">
            <wp:extent cx="5943600" cy="7691755"/>
            <wp:effectExtent l="0" t="0" r="0" b="4445"/>
            <wp:docPr id="1341985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85270" name="Picture 13419852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032940E2" wp14:editId="6155483D">
            <wp:extent cx="5943600" cy="7691755"/>
            <wp:effectExtent l="0" t="0" r="0" b="4445"/>
            <wp:docPr id="18127218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21826" name="Picture 18127218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C2FB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lastRenderedPageBreak/>
        <w:t>DPW</w:t>
      </w:r>
    </w:p>
    <w:p w14:paraId="265BAD4A" w14:textId="7C843DF8" w:rsidR="007A33D0" w:rsidRDefault="007A33D0" w:rsidP="007A33D0">
      <w:pPr>
        <w:pStyle w:val="paragraph"/>
        <w:numPr>
          <w:ilvl w:val="0"/>
          <w:numId w:val="5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Fire inspection is all done for the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month</w:t>
      </w:r>
      <w:proofErr w:type="gramEnd"/>
    </w:p>
    <w:p w14:paraId="2613B50B" w14:textId="784A3FD0" w:rsidR="007A33D0" w:rsidRDefault="007A33D0" w:rsidP="007A33D0">
      <w:pPr>
        <w:pStyle w:val="paragraph"/>
        <w:numPr>
          <w:ilvl w:val="0"/>
          <w:numId w:val="6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Dropped off F-450 for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service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> </w:t>
      </w:r>
    </w:p>
    <w:p w14:paraId="5D153392" w14:textId="537EFDFB" w:rsidR="007A33D0" w:rsidRDefault="007A33D0" w:rsidP="007A33D0">
      <w:pPr>
        <w:pStyle w:val="paragraph"/>
        <w:numPr>
          <w:ilvl w:val="0"/>
          <w:numId w:val="7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F-450 is back from being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serviced</w:t>
      </w:r>
      <w:proofErr w:type="gramEnd"/>
    </w:p>
    <w:p w14:paraId="11685A4F" w14:textId="49E263EB" w:rsidR="007A33D0" w:rsidRDefault="007A33D0" w:rsidP="007A33D0">
      <w:pPr>
        <w:pStyle w:val="paragraph"/>
        <w:numPr>
          <w:ilvl w:val="0"/>
          <w:numId w:val="8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Took down </w:t>
      </w:r>
      <w:proofErr w:type="spellStart"/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snow flakes</w:t>
      </w:r>
      <w:proofErr w:type="spellEnd"/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 at bandstand and put them up to the sewer 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plant</w:t>
      </w:r>
      <w:proofErr w:type="gramEnd"/>
    </w:p>
    <w:p w14:paraId="6B5D3C3F" w14:textId="0D201121" w:rsidR="007A33D0" w:rsidRDefault="007A33D0" w:rsidP="007A33D0">
      <w:pPr>
        <w:pStyle w:val="paragraph"/>
        <w:numPr>
          <w:ilvl w:val="0"/>
          <w:numId w:val="9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Sent water report to DOH for the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month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> </w:t>
      </w:r>
    </w:p>
    <w:p w14:paraId="72DD3BE3" w14:textId="223DE1E7" w:rsidR="007A33D0" w:rsidRDefault="007A33D0" w:rsidP="007A33D0">
      <w:pPr>
        <w:pStyle w:val="paragraph"/>
        <w:numPr>
          <w:ilvl w:val="0"/>
          <w:numId w:val="10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Took water and sewer samples to Converse for the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month</w:t>
      </w:r>
      <w:proofErr w:type="gramEnd"/>
    </w:p>
    <w:p w14:paraId="2C4F6F2C" w14:textId="3B101643" w:rsidR="007A33D0" w:rsidRDefault="007A33D0" w:rsidP="007A33D0">
      <w:pPr>
        <w:pStyle w:val="paragraph"/>
        <w:numPr>
          <w:ilvl w:val="0"/>
          <w:numId w:val="11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Had the loader serviced for the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1000 hour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 service and swapped cutting bar 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around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> </w:t>
      </w:r>
    </w:p>
    <w:p w14:paraId="7E68C0A0" w14:textId="7332DCC8" w:rsidR="007A33D0" w:rsidRDefault="007A33D0" w:rsidP="007A33D0">
      <w:pPr>
        <w:pStyle w:val="paragraph"/>
        <w:numPr>
          <w:ilvl w:val="0"/>
          <w:numId w:val="12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Changed rear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break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> light on F-250</w:t>
      </w:r>
    </w:p>
    <w:p w14:paraId="13B2AB92" w14:textId="014CD9B3" w:rsidR="007A33D0" w:rsidRDefault="007A33D0" w:rsidP="007A33D0">
      <w:pPr>
        <w:pStyle w:val="paragraph"/>
        <w:numPr>
          <w:ilvl w:val="0"/>
          <w:numId w:val="13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Moved snow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from dry 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hydrant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and red brick 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building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on Maple Ave.</w:t>
      </w:r>
    </w:p>
    <w:p w14:paraId="486CB3D0" w14:textId="7C485103" w:rsidR="007A33D0" w:rsidRDefault="007A33D0" w:rsidP="007A33D0">
      <w:pPr>
        <w:pStyle w:val="paragraph"/>
        <w:numPr>
          <w:ilvl w:val="0"/>
          <w:numId w:val="14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Snow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blowed</w:t>
      </w:r>
      <w:proofErr w:type="spellEnd"/>
      <w:r>
        <w:rPr>
          <w:rStyle w:val="normaltextrun"/>
          <w:rFonts w:ascii="Aptos" w:eastAsiaTheme="majorEastAsia" w:hAnsi="Aptos" w:cs="Segoe UI"/>
          <w:sz w:val="22"/>
          <w:szCs w:val="22"/>
        </w:rPr>
        <w:t> out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Woodbattle</w:t>
      </w:r>
      <w:proofErr w:type="spellEnd"/>
      <w:r>
        <w:rPr>
          <w:rStyle w:val="normaltextrun"/>
          <w:rFonts w:ascii="Aptos" w:eastAsiaTheme="majorEastAsia" w:hAnsi="Aptos" w:cs="Segoe UI"/>
          <w:sz w:val="22"/>
          <w:szCs w:val="22"/>
        </w:rPr>
        <w:t> water plant and old water tower</w:t>
      </w:r>
    </w:p>
    <w:p w14:paraId="0D3B201C" w14:textId="7D58C7A3" w:rsidR="007A33D0" w:rsidRDefault="007A33D0" w:rsidP="007A33D0">
      <w:pPr>
        <w:pStyle w:val="paragraph"/>
        <w:numPr>
          <w:ilvl w:val="0"/>
          <w:numId w:val="15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Snow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blowed</w:t>
      </w:r>
      <w:proofErr w:type="spellEnd"/>
      <w:r>
        <w:rPr>
          <w:rStyle w:val="normaltextrun"/>
          <w:rFonts w:ascii="Aptos" w:eastAsiaTheme="majorEastAsia" w:hAnsi="Aptos" w:cs="Segoe UI"/>
          <w:sz w:val="22"/>
          <w:szCs w:val="22"/>
        </w:rPr>
        <w:t>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side walk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 to Dollar General, main drag, bandstand, bridge, village 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hall</w:t>
      </w:r>
      <w:proofErr w:type="gramEnd"/>
    </w:p>
    <w:p w14:paraId="304B9B14" w14:textId="51EFC501" w:rsidR="007A33D0" w:rsidRDefault="007A33D0" w:rsidP="007A33D0">
      <w:pPr>
        <w:pStyle w:val="paragraph"/>
        <w:numPr>
          <w:ilvl w:val="0"/>
          <w:numId w:val="16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Moved snow from old white house to the post office on main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drag</w:t>
      </w:r>
      <w:proofErr w:type="gramEnd"/>
    </w:p>
    <w:p w14:paraId="5F891DFD" w14:textId="7FAF20A4" w:rsidR="007A33D0" w:rsidRDefault="007A33D0" w:rsidP="007A33D0">
      <w:pPr>
        <w:pStyle w:val="paragraph"/>
        <w:numPr>
          <w:ilvl w:val="0"/>
          <w:numId w:val="17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Read village and Denmark’s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meters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> </w:t>
      </w:r>
    </w:p>
    <w:p w14:paraId="2A5056F1" w14:textId="76659CE3" w:rsidR="007A33D0" w:rsidRDefault="007A33D0" w:rsidP="007A33D0">
      <w:pPr>
        <w:pStyle w:val="paragraph"/>
        <w:numPr>
          <w:ilvl w:val="0"/>
          <w:numId w:val="18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Picked up more hypo for the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month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> </w:t>
      </w:r>
    </w:p>
    <w:p w14:paraId="672421D5" w14:textId="3340B564" w:rsidR="007A33D0" w:rsidRDefault="007A33D0" w:rsidP="007A33D0">
      <w:pPr>
        <w:pStyle w:val="paragraph"/>
        <w:numPr>
          <w:ilvl w:val="0"/>
          <w:numId w:val="19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Pushed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snow banks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 back down at Stoddard water 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plant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> </w:t>
      </w:r>
    </w:p>
    <w:p w14:paraId="7032D0C0" w14:textId="77777777" w:rsidR="007A33D0" w:rsidRDefault="007A33D0" w:rsidP="007A33D0">
      <w:pPr>
        <w:pStyle w:val="paragraph"/>
        <w:numPr>
          <w:ilvl w:val="0"/>
          <w:numId w:val="20"/>
        </w:numPr>
        <w:spacing w:before="0" w:beforeAutospacing="0" w:after="0" w:afterAutospacing="0"/>
        <w:ind w:left="-540" w:firstLine="81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Changed water meter head at Deryl and Alicia Deveau at 10119 Washington St </w:t>
      </w:r>
      <w:r>
        <w:rPr>
          <w:rStyle w:val="eop"/>
          <w:rFonts w:ascii="Aptos" w:eastAsiaTheme="majorEastAsia" w:hAnsi="Aptos" w:cs="Segoe UI"/>
          <w:sz w:val="22"/>
          <w:szCs w:val="22"/>
          <w:bdr w:val="none" w:sz="0" w:space="0" w:color="auto" w:frame="1"/>
          <w:shd w:val="clear" w:color="auto" w:fill="606060"/>
        </w:rPr>
        <w:t> </w:t>
      </w:r>
    </w:p>
    <w:p w14:paraId="758BF0EC" w14:textId="77777777" w:rsidR="007A33D0" w:rsidRPr="007A33D0" w:rsidRDefault="007A33D0" w:rsidP="007A33D0">
      <w:pPr>
        <w:spacing w:after="0"/>
        <w:ind w:left="-540" w:right="-720" w:firstLine="810"/>
        <w:rPr>
          <w:sz w:val="20"/>
          <w:szCs w:val="20"/>
        </w:rPr>
      </w:pPr>
    </w:p>
    <w:p w14:paraId="13A6D035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BCA</w:t>
      </w:r>
    </w:p>
    <w:p w14:paraId="018E3D80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COPENHAGEN CARES</w:t>
      </w:r>
    </w:p>
    <w:p w14:paraId="48DA0C79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PROPERTY MAINTENCE</w:t>
      </w:r>
    </w:p>
    <w:p w14:paraId="701D67E7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FIRE DEPARTMENT</w:t>
      </w:r>
    </w:p>
    <w:p w14:paraId="33280E71" w14:textId="77777777" w:rsidR="00C1679A" w:rsidRDefault="00C1679A" w:rsidP="00C1679A">
      <w:pPr>
        <w:pStyle w:val="ListParagraph"/>
        <w:numPr>
          <w:ilvl w:val="1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RUTLAND FIRE DEPARTMENT</w:t>
      </w:r>
    </w:p>
    <w:p w14:paraId="22BED2E7" w14:textId="75D012CD" w:rsidR="00C1679A" w:rsidRDefault="00C1679A" w:rsidP="00C1679A">
      <w:pPr>
        <w:pStyle w:val="ListParagraph"/>
        <w:numPr>
          <w:ilvl w:val="1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COPENHAGEN FIRE DEPARTMENT INC.</w:t>
      </w:r>
    </w:p>
    <w:p w14:paraId="15DB8125" w14:textId="77777777" w:rsidR="00FB6D39" w:rsidRDefault="00FB6D39" w:rsidP="00FB6D39">
      <w:pPr>
        <w:pBdr>
          <w:bottom w:val="single" w:sz="6" w:space="1" w:color="auto"/>
        </w:pBdr>
        <w:spacing w:after="0"/>
        <w:ind w:left="-1440" w:right="-720"/>
        <w:rPr>
          <w:sz w:val="20"/>
          <w:szCs w:val="20"/>
        </w:rPr>
      </w:pPr>
    </w:p>
    <w:p w14:paraId="40D3749E" w14:textId="27F9A547" w:rsidR="002006AE" w:rsidRPr="006818D5" w:rsidRDefault="00B4798B" w:rsidP="000C53D8">
      <w:pPr>
        <w:spacing w:after="0" w:line="240" w:lineRule="auto"/>
        <w:ind w:left="-720" w:right="-2448"/>
        <w:contextualSpacing/>
        <w:mirrorIndents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PUBLIC COMMENTS/</w:t>
      </w:r>
      <w:r w:rsidR="00ED3D94" w:rsidRPr="006818D5">
        <w:rPr>
          <w:b/>
          <w:bCs/>
          <w:sz w:val="20"/>
          <w:szCs w:val="20"/>
        </w:rPr>
        <w:t>INFORMATIONAL</w:t>
      </w:r>
    </w:p>
    <w:p w14:paraId="213AE36C" w14:textId="77777777" w:rsidR="00FB6D39" w:rsidRDefault="00FB6D39" w:rsidP="00FB6D39">
      <w:pPr>
        <w:pBdr>
          <w:bottom w:val="single" w:sz="6" w:space="1" w:color="auto"/>
        </w:pBdr>
        <w:spacing w:after="0" w:line="240" w:lineRule="auto"/>
        <w:ind w:left="-1440" w:right="-2448"/>
        <w:contextualSpacing/>
        <w:mirrorIndents/>
        <w:rPr>
          <w:sz w:val="20"/>
          <w:szCs w:val="20"/>
        </w:rPr>
      </w:pPr>
    </w:p>
    <w:p w14:paraId="0FF4D96B" w14:textId="3CFF5466" w:rsidR="00554FA1" w:rsidRDefault="00554FA1" w:rsidP="0059598A">
      <w:pPr>
        <w:spacing w:after="0"/>
        <w:ind w:left="-720" w:right="-72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OLD BUSINESS</w:t>
      </w:r>
    </w:p>
    <w:p w14:paraId="47EB5D07" w14:textId="77777777" w:rsidR="005D6AC6" w:rsidRDefault="005D6AC6" w:rsidP="00F74D15">
      <w:pPr>
        <w:spacing w:after="0"/>
        <w:ind w:right="-720"/>
        <w:rPr>
          <w:sz w:val="20"/>
          <w:szCs w:val="20"/>
        </w:rPr>
      </w:pPr>
    </w:p>
    <w:p w14:paraId="6A3937CA" w14:textId="77777777" w:rsidR="00F74D15" w:rsidRPr="00F74D15" w:rsidRDefault="00F74D15" w:rsidP="00F74D15">
      <w:pPr>
        <w:pStyle w:val="ListParagraph"/>
        <w:numPr>
          <w:ilvl w:val="0"/>
          <w:numId w:val="22"/>
        </w:numPr>
        <w:spacing w:line="240" w:lineRule="auto"/>
        <w:ind w:left="90"/>
        <w:rPr>
          <w:rFonts w:eastAsia="Times New Roman" w:cs="Times New Roman"/>
          <w:color w:val="000000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SEWER USE LAW-LAWYERS</w:t>
      </w:r>
    </w:p>
    <w:p w14:paraId="41710051" w14:textId="2742BCFC" w:rsidR="00F74D15" w:rsidRPr="00F74D15" w:rsidRDefault="00F74D15" w:rsidP="00F74D15">
      <w:pPr>
        <w:pStyle w:val="ListParagraph"/>
        <w:numPr>
          <w:ilvl w:val="0"/>
          <w:numId w:val="22"/>
        </w:numPr>
        <w:spacing w:line="240" w:lineRule="auto"/>
        <w:ind w:left="90"/>
        <w:rPr>
          <w:rFonts w:eastAsia="Times New Roman" w:cs="Times New Roman"/>
          <w:color w:val="000000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ANCA</w:t>
      </w:r>
    </w:p>
    <w:p w14:paraId="2726092E" w14:textId="77777777" w:rsidR="00F74D15" w:rsidRPr="00F74D15" w:rsidRDefault="00F74D15" w:rsidP="00F74D15">
      <w:pPr>
        <w:pStyle w:val="ListParagraph"/>
        <w:numPr>
          <w:ilvl w:val="0"/>
          <w:numId w:val="22"/>
        </w:numPr>
        <w:spacing w:line="240" w:lineRule="auto"/>
        <w:ind w:left="90"/>
        <w:rPr>
          <w:rFonts w:eastAsia="Times New Roman" w:cs="Times New Roman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SHARED SERVICES WITH CASTORLAND:</w:t>
      </w:r>
    </w:p>
    <w:p w14:paraId="793AF6CF" w14:textId="77777777" w:rsidR="00F74D15" w:rsidRPr="00F74D15" w:rsidRDefault="00F74D15" w:rsidP="00F74D15">
      <w:pPr>
        <w:pStyle w:val="ListParagraph"/>
        <w:numPr>
          <w:ilvl w:val="1"/>
          <w:numId w:val="22"/>
        </w:numPr>
        <w:spacing w:line="240" w:lineRule="auto"/>
        <w:ind w:left="360" w:firstLine="0"/>
        <w:rPr>
          <w:rFonts w:eastAsia="Times New Roman" w:cs="Times New Roman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IMA WATER &amp; SEWER</w:t>
      </w:r>
    </w:p>
    <w:p w14:paraId="27A432E3" w14:textId="0F800E68" w:rsidR="00F74D15" w:rsidRPr="00F74D15" w:rsidRDefault="00F74D15" w:rsidP="00F74D15">
      <w:pPr>
        <w:pStyle w:val="ListParagraph"/>
        <w:numPr>
          <w:ilvl w:val="1"/>
          <w:numId w:val="22"/>
        </w:numPr>
        <w:spacing w:line="240" w:lineRule="auto"/>
        <w:ind w:left="720"/>
        <w:rPr>
          <w:rFonts w:eastAsia="Times New Roman" w:cs="Times New Roman"/>
          <w:color w:val="000000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GARBAGE TRUCK </w:t>
      </w:r>
    </w:p>
    <w:p w14:paraId="6140EB15" w14:textId="77777777" w:rsidR="00F74D15" w:rsidRPr="00240763" w:rsidRDefault="00F74D15" w:rsidP="00F74D15">
      <w:pPr>
        <w:pStyle w:val="ListParagraph"/>
        <w:numPr>
          <w:ilvl w:val="0"/>
          <w:numId w:val="22"/>
        </w:numPr>
        <w:ind w:left="90"/>
        <w:rPr>
          <w:rFonts w:ascii="Merriweather" w:eastAsia="Merriweather" w:hAnsi="Merriweather" w:cs="Merriweather"/>
          <w:sz w:val="20"/>
          <w:szCs w:val="20"/>
        </w:rPr>
      </w:pPr>
      <w:r w:rsidRPr="00F74D15">
        <w:rPr>
          <w:rFonts w:eastAsia="Merriweather" w:cs="Merriweather"/>
          <w:sz w:val="20"/>
          <w:szCs w:val="20"/>
        </w:rPr>
        <w:t>LED LIGHTING BEHIND GAINES/BUSH-MUNCY</w:t>
      </w:r>
      <w:r w:rsidRPr="00F74D15">
        <w:rPr>
          <w:rFonts w:ascii="Merriweather" w:eastAsia="Merriweather" w:hAnsi="Merriweather" w:cs="Merriweather"/>
          <w:sz w:val="20"/>
          <w:szCs w:val="20"/>
        </w:rPr>
        <w:t xml:space="preserve"> </w:t>
      </w:r>
    </w:p>
    <w:p w14:paraId="7044D02C" w14:textId="55BCD8D9" w:rsidR="00240763" w:rsidRPr="003B2C14" w:rsidRDefault="003B2C14" w:rsidP="00F74D15">
      <w:pPr>
        <w:pStyle w:val="ListParagraph"/>
        <w:numPr>
          <w:ilvl w:val="0"/>
          <w:numId w:val="22"/>
        </w:numPr>
        <w:ind w:left="90"/>
        <w:rPr>
          <w:rFonts w:ascii="Merriweather" w:eastAsia="Merriweather" w:hAnsi="Merriweather" w:cs="Merriweather"/>
          <w:sz w:val="20"/>
          <w:szCs w:val="20"/>
        </w:rPr>
      </w:pPr>
      <w:r>
        <w:rPr>
          <w:rFonts w:eastAsia="Merriweather" w:cs="Merriweather"/>
          <w:sz w:val="20"/>
          <w:szCs w:val="20"/>
        </w:rPr>
        <w:t>LOUD STREET-OFFICER MONNET &amp; SUPERINTENDENT ROSS</w:t>
      </w:r>
    </w:p>
    <w:p w14:paraId="1C62CDE8" w14:textId="19DDDAD7" w:rsidR="00F95A9C" w:rsidRPr="009866AF" w:rsidRDefault="00EE421E" w:rsidP="009866AF">
      <w:pPr>
        <w:pStyle w:val="ListParagraph"/>
        <w:numPr>
          <w:ilvl w:val="0"/>
          <w:numId w:val="22"/>
        </w:numPr>
        <w:ind w:left="90"/>
        <w:rPr>
          <w:rFonts w:ascii="Merriweather" w:eastAsia="Merriweather" w:hAnsi="Merriweather" w:cs="Merriweather"/>
          <w:sz w:val="20"/>
          <w:szCs w:val="20"/>
        </w:rPr>
      </w:pPr>
      <w:r>
        <w:rPr>
          <w:rFonts w:eastAsia="Merriweather" w:cs="Merriweather"/>
          <w:sz w:val="20"/>
          <w:szCs w:val="20"/>
        </w:rPr>
        <w:t>DOWNTOWN REVITILIZATION</w:t>
      </w:r>
    </w:p>
    <w:p w14:paraId="66391AA0" w14:textId="5EFD8CB3" w:rsidR="009866AF" w:rsidRPr="00806B59" w:rsidRDefault="009866AF" w:rsidP="009866AF">
      <w:pPr>
        <w:pStyle w:val="ListParagraph"/>
        <w:numPr>
          <w:ilvl w:val="1"/>
          <w:numId w:val="22"/>
        </w:numPr>
        <w:rPr>
          <w:rFonts w:ascii="Merriweather" w:eastAsia="Merriweather" w:hAnsi="Merriweather" w:cs="Merriweather"/>
          <w:sz w:val="20"/>
          <w:szCs w:val="20"/>
        </w:rPr>
      </w:pPr>
      <w:r>
        <w:rPr>
          <w:rFonts w:eastAsia="Merriweather" w:cs="Merriweather"/>
          <w:sz w:val="20"/>
          <w:szCs w:val="20"/>
        </w:rPr>
        <w:t>LEWIS COUNTY PLANNING AND DOWNTOWN DEVELOPMENT</w:t>
      </w:r>
    </w:p>
    <w:p w14:paraId="12278759" w14:textId="77777777" w:rsidR="00806B59" w:rsidRPr="00806B59" w:rsidRDefault="00806B59" w:rsidP="00806B59">
      <w:pPr>
        <w:spacing w:after="0" w:line="240" w:lineRule="auto"/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806B59"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t>The Pro Housing Communities Program in New York aims to certify municipalities that actively support housing growth and address the housing shortage, enabling them to access key state funding opportunities.</w:t>
      </w:r>
    </w:p>
    <w:p w14:paraId="118019AE" w14:textId="77777777" w:rsidR="00806B59" w:rsidRPr="00806B59" w:rsidRDefault="00806B59" w:rsidP="00806B59">
      <w:pPr>
        <w:spacing w:after="0" w:line="240" w:lineRule="auto"/>
        <w:outlineLvl w:val="2"/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806B59"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t>Overview of the Program</w:t>
      </w:r>
    </w:p>
    <w:p w14:paraId="7A65F276" w14:textId="77777777" w:rsidR="00806B59" w:rsidRPr="00806B59" w:rsidRDefault="00806B59" w:rsidP="00806B59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11" w:tgtFrame="_blank" w:history="1">
        <w:proofErr w:type="gramStart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The Pro Housing Communities Program was announced by Governor Kathy Hochul</w:t>
        </w:r>
        <w:proofErr w:type="gramEnd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 and </w:t>
        </w:r>
        <w:proofErr w:type="gramStart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is administered</w:t>
        </w:r>
        <w:proofErr w:type="gramEnd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 by the New York State Department of Homes and Community Renewal (HCR). It </w:t>
        </w:r>
        <w:proofErr w:type="gramStart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is designed</w:t>
        </w:r>
        <w:proofErr w:type="gramEnd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 to encourage municip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lastRenderedPageBreak/>
          <w:t>alities to take </w:t>
        </w:r>
        <w:proofErr w:type="gramStart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proactive</w:t>
        </w:r>
        <w:proofErr w:type="gramEnd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 steps in addressing the housing crisis in New York State by streamlining processes and adopting policies that promote housing development. </w:t>
        </w:r>
      </w:hyperlink>
    </w:p>
    <w:p w14:paraId="0A81036C" w14:textId="0B68FB7A" w:rsidR="00806B59" w:rsidRPr="00806B59" w:rsidRDefault="00806B59" w:rsidP="00806B59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126D0D7F" w14:textId="77777777" w:rsidR="00806B59" w:rsidRPr="00806B59" w:rsidRDefault="00806B59" w:rsidP="00806B59">
      <w:pPr>
        <w:spacing w:after="0" w:line="240" w:lineRule="auto"/>
        <w:outlineLvl w:val="2"/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806B59"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t>Key Objectives</w:t>
      </w:r>
    </w:p>
    <w:p w14:paraId="7CAB6AA5" w14:textId="77777777" w:rsidR="00806B59" w:rsidRPr="00806B59" w:rsidRDefault="00806B59" w:rsidP="00806B59">
      <w:pPr>
        <w:numPr>
          <w:ilvl w:val="0"/>
          <w:numId w:val="25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12" w:tgtFrame="_blank" w:history="1">
        <w:r w:rsidRPr="00806B59">
          <w:rPr>
            <w:rFonts w:eastAsia="Times New Roman" w:cs="Times New Roman"/>
            <w:b/>
            <w:bCs/>
            <w:color w:val="000000" w:themeColor="text1"/>
            <w:kern w:val="0"/>
            <w:sz w:val="20"/>
            <w:szCs w:val="20"/>
            <w14:ligatures w14:val="none"/>
          </w:rPr>
          <w:t>Certification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: Municipalities can apply for certification to demonstrate their commitment to housing growth. This certification is now a prerequisite for accessing certain discretionary funding programs, such as the Downtown Revitalization Initiative and the NY Forward program. </w:t>
        </w:r>
      </w:hyperlink>
    </w:p>
    <w:p w14:paraId="7B655F91" w14:textId="3C1BB4F5" w:rsidR="00806B59" w:rsidRPr="00806B59" w:rsidRDefault="00806B59" w:rsidP="00E752E4">
      <w:pPr>
        <w:spacing w:after="0" w:line="240" w:lineRule="auto"/>
        <w:ind w:left="720"/>
        <w:rPr>
          <w:rFonts w:eastAsia="Times New Roman" w:cs="Times New Roman"/>
          <w:color w:val="000000" w:themeColor="text1"/>
          <w:kern w:val="0"/>
          <w:sz w:val="20"/>
          <w:szCs w:val="20"/>
          <w:u w:val="single"/>
          <w14:ligatures w14:val="none"/>
        </w:rPr>
      </w:pPr>
      <w:hyperlink r:id="rId13" w:tgtFrame="_blank" w:history="1"/>
    </w:p>
    <w:p w14:paraId="7B1033AF" w14:textId="4F6C95DE" w:rsidR="00E752E4" w:rsidRPr="00806B59" w:rsidRDefault="00806B59" w:rsidP="00E752E4">
      <w:pPr>
        <w:numPr>
          <w:ilvl w:val="0"/>
          <w:numId w:val="25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14" w:tgtFrame="_blank" w:history="1">
        <w:r w:rsidRPr="00806B59">
          <w:rPr>
            <w:rFonts w:eastAsia="Times New Roman" w:cs="Times New Roman"/>
            <w:b/>
            <w:bCs/>
            <w:color w:val="000000" w:themeColor="text1"/>
            <w:kern w:val="0"/>
            <w:sz w:val="20"/>
            <w:szCs w:val="20"/>
            <w14:ligatures w14:val="none"/>
          </w:rPr>
          <w:t>Streamlining Permits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: The program encourages local governments to streamline permitting processes for </w:t>
        </w:r>
        <w:proofErr w:type="gramStart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various types</w:t>
        </w:r>
        <w:proofErr w:type="gramEnd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 of housing, including multifamily, affordable, and supportive housing. </w:t>
        </w:r>
      </w:hyperlink>
      <w:r w:rsidR="00E752E4" w:rsidRPr="00806B59"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</w:t>
      </w:r>
    </w:p>
    <w:p w14:paraId="2807E72E" w14:textId="675C1496" w:rsidR="00806B59" w:rsidRPr="00806B59" w:rsidRDefault="00806B59" w:rsidP="00806B59">
      <w:pPr>
        <w:spacing w:after="0" w:line="240" w:lineRule="auto"/>
        <w:ind w:left="720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523CAA73" w14:textId="77777777" w:rsidR="00806B59" w:rsidRPr="00806B59" w:rsidRDefault="00806B59" w:rsidP="00806B59">
      <w:pPr>
        <w:numPr>
          <w:ilvl w:val="0"/>
          <w:numId w:val="25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15" w:tgtFrame="_blank" w:history="1">
        <w:r w:rsidRPr="00806B59">
          <w:rPr>
            <w:rFonts w:eastAsia="Times New Roman" w:cs="Times New Roman"/>
            <w:b/>
            <w:bCs/>
            <w:color w:val="000000" w:themeColor="text1"/>
            <w:kern w:val="0"/>
            <w:sz w:val="20"/>
            <w:szCs w:val="20"/>
            <w14:ligatures w14:val="none"/>
          </w:rPr>
          <w:t>Fair Housing Policies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: Communities </w:t>
        </w:r>
        <w:proofErr w:type="gramStart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are urged</w:t>
        </w:r>
        <w:proofErr w:type="gramEnd"/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 to adopt policies that affirmatively further fair housing and incorporate regional housing needs into their planning decisions. </w:t>
        </w:r>
      </w:hyperlink>
    </w:p>
    <w:p w14:paraId="63C43899" w14:textId="77777777" w:rsidR="00E752E4" w:rsidRDefault="00E752E4" w:rsidP="00806B59">
      <w:pPr>
        <w:spacing w:after="0" w:line="240" w:lineRule="auto"/>
        <w:outlineLvl w:val="2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69F0054E" w14:textId="05B09EAE" w:rsidR="00806B59" w:rsidRPr="00806B59" w:rsidRDefault="00806B59" w:rsidP="00806B59">
      <w:pPr>
        <w:spacing w:after="0" w:line="240" w:lineRule="auto"/>
        <w:outlineLvl w:val="2"/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806B59"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t>Application Process</w:t>
      </w:r>
    </w:p>
    <w:p w14:paraId="5B9A2C62" w14:textId="56F68C41" w:rsidR="00806B59" w:rsidRPr="00806B59" w:rsidRDefault="00806B59" w:rsidP="00F246B6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16" w:tgtFrame="_blank" w:history="1">
        <w:r w:rsidRPr="00806B59">
          <w:rPr>
            <w:rFonts w:eastAsia="Times New Roman" w:cs="Times New Roman"/>
            <w:b/>
            <w:bCs/>
            <w:color w:val="000000" w:themeColor="text1"/>
            <w:kern w:val="0"/>
            <w:sz w:val="20"/>
            <w:szCs w:val="20"/>
            <w14:ligatures w14:val="none"/>
          </w:rPr>
          <w:t>Letter of Intent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: Municipalities interested in certification must submit a letter of intent to the program email (prohousing@hcr.ny.gov). </w:t>
        </w:r>
      </w:hyperlink>
    </w:p>
    <w:p w14:paraId="4FB10F6A" w14:textId="7DC9B10E" w:rsidR="00806B59" w:rsidRPr="00806B59" w:rsidRDefault="00806B59" w:rsidP="00F246B6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17" w:tgtFrame="_blank" w:history="1">
        <w:r w:rsidRPr="00806B59">
          <w:rPr>
            <w:rFonts w:eastAsia="Times New Roman" w:cs="Times New Roman"/>
            <w:b/>
            <w:bCs/>
            <w:color w:val="000000" w:themeColor="text1"/>
            <w:kern w:val="0"/>
            <w:sz w:val="20"/>
            <w:szCs w:val="20"/>
            <w14:ligatures w14:val="none"/>
          </w:rPr>
          <w:t>Documentation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: After submitting the letter, municipalities will receive a link to submit documentation, including zoning codes and housing permit approvals over the past five years. </w:t>
        </w:r>
      </w:hyperlink>
    </w:p>
    <w:p w14:paraId="56A93D22" w14:textId="77777777" w:rsidR="00806B59" w:rsidRPr="00806B59" w:rsidRDefault="00806B59" w:rsidP="00806B59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806B59"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t>Certification Criteria</w:t>
      </w:r>
      <w:r w:rsidRPr="00806B59"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  <w:t>: There are two pathways to certification:</w:t>
      </w:r>
    </w:p>
    <w:p w14:paraId="1BA28AA3" w14:textId="08EAB030" w:rsidR="00806B59" w:rsidRPr="00806B59" w:rsidRDefault="00806B59" w:rsidP="00A3145E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806B59"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t>Demonstrating Housing Growth</w:t>
      </w:r>
      <w:r w:rsidRPr="00806B59"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  <w:t>: Show evidence of a specific level of housing growth (e.g., 3% over three years).</w:t>
      </w:r>
    </w:p>
    <w:p w14:paraId="45AD55A6" w14:textId="3CA43C38" w:rsidR="00806B59" w:rsidRPr="00806B59" w:rsidRDefault="00806B59" w:rsidP="00A3145E">
      <w:pPr>
        <w:spacing w:after="0" w:line="240" w:lineRule="auto"/>
        <w:ind w:left="720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18" w:tgtFrame="_blank" w:history="1">
        <w:r w:rsidRPr="00806B59">
          <w:rPr>
            <w:rFonts w:eastAsia="Times New Roman" w:cs="Times New Roman"/>
            <w:b/>
            <w:bCs/>
            <w:color w:val="000000" w:themeColor="text1"/>
            <w:kern w:val="0"/>
            <w:sz w:val="20"/>
            <w:szCs w:val="20"/>
            <w14:ligatures w14:val="none"/>
          </w:rPr>
          <w:t>Passing a ProHousing Resolution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: If growth has been slow, municipalities can still achieve certification by passing a resolution committing to housing development. </w:t>
        </w:r>
      </w:hyperlink>
    </w:p>
    <w:p w14:paraId="6E1ACE32" w14:textId="77777777" w:rsidR="00806B59" w:rsidRPr="00806B59" w:rsidRDefault="00806B59" w:rsidP="00806B59">
      <w:pPr>
        <w:spacing w:after="0" w:line="240" w:lineRule="auto"/>
        <w:outlineLvl w:val="2"/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806B59">
        <w:rPr>
          <w:rFonts w:eastAsia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t>Benefits of Certification</w:t>
      </w:r>
    </w:p>
    <w:p w14:paraId="2B71E52A" w14:textId="2B6B8236" w:rsidR="00806B59" w:rsidRPr="00806B59" w:rsidRDefault="00806B59" w:rsidP="00790815">
      <w:pPr>
        <w:numPr>
          <w:ilvl w:val="0"/>
          <w:numId w:val="28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19" w:tgtFrame="_blank" w:history="1">
        <w:r w:rsidRPr="00806B59">
          <w:rPr>
            <w:rFonts w:eastAsia="Times New Roman" w:cs="Times New Roman"/>
            <w:b/>
            <w:bCs/>
            <w:color w:val="000000" w:themeColor="text1"/>
            <w:kern w:val="0"/>
            <w:sz w:val="20"/>
            <w:szCs w:val="20"/>
            <w14:ligatures w14:val="none"/>
          </w:rPr>
          <w:t>Access to Funding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: Certified municipalities can apply for various state funding programs, which can support infrastructure, redevelopment, and housing projects. </w:t>
        </w:r>
      </w:hyperlink>
    </w:p>
    <w:p w14:paraId="6DAA5F1C" w14:textId="187787DF" w:rsidR="00806B59" w:rsidRPr="00790815" w:rsidRDefault="00806B59" w:rsidP="00806B59">
      <w:pPr>
        <w:numPr>
          <w:ilvl w:val="0"/>
          <w:numId w:val="28"/>
        </w:numPr>
        <w:spacing w:after="0" w:line="240" w:lineRule="auto"/>
        <w:rPr>
          <w:rFonts w:eastAsia="Times New Roman" w:cs="Times New Roman"/>
          <w:color w:val="000000" w:themeColor="text1"/>
          <w:kern w:val="0"/>
          <w:sz w:val="20"/>
          <w:szCs w:val="20"/>
          <w14:ligatures w14:val="none"/>
        </w:rPr>
      </w:pPr>
      <w:hyperlink r:id="rId20" w:tgtFrame="_blank" w:history="1">
        <w:r w:rsidRPr="00806B59">
          <w:rPr>
            <w:rFonts w:eastAsia="Times New Roman" w:cs="Times New Roman"/>
            <w:b/>
            <w:bCs/>
            <w:color w:val="000000" w:themeColor="text1"/>
            <w:kern w:val="0"/>
            <w:sz w:val="20"/>
            <w:szCs w:val="20"/>
            <w14:ligatures w14:val="none"/>
          </w:rPr>
          <w:t>Community Development</w:t>
        </w:r>
        <w:r w:rsidRPr="00806B59">
          <w:rPr>
            <w:rFonts w:eastAsia="Times New Roman" w:cs="Times New Roman"/>
            <w:color w:val="000000" w:themeColor="text1"/>
            <w:kern w:val="0"/>
            <w:sz w:val="20"/>
            <w:szCs w:val="20"/>
            <w14:ligatures w14:val="none"/>
          </w:rPr>
          <w:t>: The program aims to enhance local economies by increasing the availability of housing, which is essential for maintaining economic growth in New York State. </w:t>
        </w:r>
      </w:hyperlink>
    </w:p>
    <w:p w14:paraId="021AEABF" w14:textId="77777777" w:rsidR="00F74D15" w:rsidRPr="00EE421E" w:rsidRDefault="00F74D15" w:rsidP="00F74D15">
      <w:pPr>
        <w:ind w:left="-990"/>
        <w:rPr>
          <w:rFonts w:eastAsia="Merriweather" w:cs="Merriweather"/>
          <w:b/>
          <w:bCs/>
          <w:sz w:val="20"/>
          <w:szCs w:val="20"/>
        </w:rPr>
      </w:pPr>
      <w:r w:rsidRPr="00EE421E">
        <w:rPr>
          <w:rFonts w:eastAsia="Merriweather" w:cs="Merriweather"/>
          <w:b/>
          <w:bCs/>
          <w:sz w:val="20"/>
          <w:szCs w:val="20"/>
        </w:rPr>
        <w:t xml:space="preserve">SPRING </w:t>
      </w:r>
    </w:p>
    <w:p w14:paraId="5DAC402E" w14:textId="77777777" w:rsidR="00F74D15" w:rsidRPr="00EE421E" w:rsidRDefault="00F74D15" w:rsidP="00EE421E">
      <w:pPr>
        <w:pStyle w:val="ListParagraph"/>
        <w:numPr>
          <w:ilvl w:val="0"/>
          <w:numId w:val="23"/>
        </w:numPr>
        <w:rPr>
          <w:rFonts w:eastAsia="Merriweather" w:cs="Merriweather"/>
          <w:sz w:val="20"/>
          <w:szCs w:val="20"/>
        </w:rPr>
      </w:pPr>
      <w:r w:rsidRPr="00EE421E">
        <w:rPr>
          <w:rFonts w:eastAsia="Merriweather" w:cs="Merriweather"/>
          <w:sz w:val="20"/>
          <w:szCs w:val="20"/>
        </w:rPr>
        <w:t xml:space="preserve">CATARACT ST HYDRANT- GIVE TO POWIS </w:t>
      </w:r>
    </w:p>
    <w:p w14:paraId="342717A8" w14:textId="77777777" w:rsidR="00F74D15" w:rsidRPr="00EE421E" w:rsidRDefault="00F74D15" w:rsidP="00EE421E">
      <w:pPr>
        <w:pStyle w:val="ListParagraph"/>
        <w:numPr>
          <w:ilvl w:val="0"/>
          <w:numId w:val="23"/>
        </w:numPr>
        <w:rPr>
          <w:rFonts w:eastAsia="Merriweather" w:cs="Merriweather"/>
          <w:sz w:val="20"/>
          <w:szCs w:val="20"/>
        </w:rPr>
      </w:pPr>
      <w:r w:rsidRPr="00EE421E">
        <w:rPr>
          <w:rFonts w:eastAsia="Merriweather" w:cs="Merriweather"/>
          <w:sz w:val="20"/>
          <w:szCs w:val="20"/>
        </w:rPr>
        <w:t xml:space="preserve">LEWIS COUNTY DRAINAGE </w:t>
      </w:r>
    </w:p>
    <w:p w14:paraId="5AC34492" w14:textId="77777777" w:rsidR="00F74D15" w:rsidRPr="00EE421E" w:rsidRDefault="00F74D15" w:rsidP="00EE421E">
      <w:pPr>
        <w:pStyle w:val="ListParagraph"/>
        <w:numPr>
          <w:ilvl w:val="0"/>
          <w:numId w:val="23"/>
        </w:numPr>
        <w:rPr>
          <w:rFonts w:eastAsia="Merriweather" w:cs="Merriweather"/>
          <w:sz w:val="20"/>
          <w:szCs w:val="20"/>
        </w:rPr>
      </w:pPr>
      <w:r w:rsidRPr="00EE421E">
        <w:rPr>
          <w:rFonts w:eastAsia="Merriweather" w:cs="Merriweather"/>
          <w:sz w:val="20"/>
          <w:szCs w:val="20"/>
        </w:rPr>
        <w:t>WOODBATTLE WATER PLANT- WATERMAN DEBRIS- WAITING FOR FROST TO KILL GRASS TO GET IT OUT</w:t>
      </w:r>
    </w:p>
    <w:p w14:paraId="4377E92D" w14:textId="77777777" w:rsidR="00F74D15" w:rsidRPr="00F74D15" w:rsidRDefault="00F74D15" w:rsidP="00F74D15">
      <w:pPr>
        <w:spacing w:after="0"/>
        <w:ind w:right="-720"/>
        <w:rPr>
          <w:sz w:val="20"/>
          <w:szCs w:val="20"/>
        </w:rPr>
      </w:pPr>
    </w:p>
    <w:p w14:paraId="69BE7B54" w14:textId="77777777" w:rsidR="001D721B" w:rsidRDefault="001D721B" w:rsidP="001D721B">
      <w:pPr>
        <w:spacing w:after="0"/>
        <w:ind w:left="-720" w:right="-720" w:hanging="720"/>
        <w:rPr>
          <w:sz w:val="20"/>
          <w:szCs w:val="20"/>
        </w:rPr>
      </w:pPr>
    </w:p>
    <w:p w14:paraId="0457F4C6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273AE50D" w14:textId="77777777" w:rsidR="00551896" w:rsidRDefault="00551896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7FFC976E" w14:textId="4564B6CB" w:rsidR="003243F5" w:rsidRDefault="003243F5" w:rsidP="00145AB7">
      <w:pPr>
        <w:spacing w:after="0"/>
        <w:ind w:left="-720" w:right="-72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NEW BUSINESS</w:t>
      </w:r>
    </w:p>
    <w:p w14:paraId="78C8153B" w14:textId="413DE40E" w:rsidR="007C7D36" w:rsidRDefault="003F72A9" w:rsidP="007C7D36">
      <w:pPr>
        <w:pStyle w:val="ListParagraph"/>
        <w:numPr>
          <w:ilvl w:val="0"/>
          <w:numId w:val="2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TEXY</w:t>
      </w:r>
      <w:r w:rsidR="00BC45D6">
        <w:rPr>
          <w:sz w:val="20"/>
          <w:szCs w:val="20"/>
        </w:rPr>
        <w:t>MY.GOV</w:t>
      </w:r>
    </w:p>
    <w:p w14:paraId="0CDFF3D5" w14:textId="749D751F" w:rsidR="003A4471" w:rsidRDefault="00296C7C" w:rsidP="007C7D36">
      <w:pPr>
        <w:pStyle w:val="ListParagraph"/>
        <w:numPr>
          <w:ilvl w:val="0"/>
          <w:numId w:val="2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APPOINTMENTS:</w:t>
      </w:r>
    </w:p>
    <w:p w14:paraId="2763C7DC" w14:textId="5E8BCE5E" w:rsidR="00296C7C" w:rsidRDefault="00296C7C" w:rsidP="00296C7C">
      <w:p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 xml:space="preserve">TERRY </w:t>
      </w:r>
      <w:proofErr w:type="spellStart"/>
      <w:r>
        <w:rPr>
          <w:sz w:val="20"/>
          <w:szCs w:val="20"/>
        </w:rPr>
        <w:t>McKEEVER</w:t>
      </w:r>
      <w:proofErr w:type="spellEnd"/>
    </w:p>
    <w:p w14:paraId="1BBFE503" w14:textId="7381AA9F" w:rsidR="00296C7C" w:rsidRPr="00296C7C" w:rsidRDefault="004832B1" w:rsidP="00296C7C">
      <w:p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RICHARD ROSS</w:t>
      </w:r>
    </w:p>
    <w:p w14:paraId="315A00A6" w14:textId="6A0D9461" w:rsidR="00AA6AF8" w:rsidRDefault="00AB3718" w:rsidP="007C7D36">
      <w:pPr>
        <w:pStyle w:val="ListParagraph"/>
        <w:numPr>
          <w:ilvl w:val="0"/>
          <w:numId w:val="2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2026 BOUNDARY AND ANNEX</w:t>
      </w:r>
      <w:r w:rsidR="008D20A7">
        <w:rPr>
          <w:sz w:val="20"/>
          <w:szCs w:val="20"/>
        </w:rPr>
        <w:t>ATION</w:t>
      </w:r>
      <w:r>
        <w:rPr>
          <w:sz w:val="20"/>
          <w:szCs w:val="20"/>
        </w:rPr>
        <w:t xml:space="preserve"> SURVEY</w:t>
      </w:r>
    </w:p>
    <w:p w14:paraId="3D14CB41" w14:textId="1DDE634F" w:rsidR="008D20A7" w:rsidRPr="008D20A7" w:rsidRDefault="008D20A7" w:rsidP="008D20A7">
      <w:pPr>
        <w:spacing w:after="0"/>
        <w:ind w:right="-720"/>
        <w:rPr>
          <w:sz w:val="20"/>
          <w:szCs w:val="20"/>
        </w:rPr>
      </w:pPr>
      <w:r w:rsidRPr="008D20A7">
        <w:rPr>
          <w:noProof/>
          <w:sz w:val="20"/>
          <w:szCs w:val="20"/>
        </w:rPr>
        <w:lastRenderedPageBreak/>
        <w:drawing>
          <wp:inline distT="0" distB="0" distL="0" distR="0" wp14:anchorId="1A1A06A7" wp14:editId="7E1C00C0">
            <wp:extent cx="5907819" cy="3236181"/>
            <wp:effectExtent l="0" t="0" r="0" b="0"/>
            <wp:docPr id="5080292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" r="-23208" b="-22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819" cy="323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9DC70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28A6A4BB" w14:textId="1946D465" w:rsidR="00551896" w:rsidRDefault="00C12088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  <w:r w:rsidRPr="00C12088">
        <w:rPr>
          <w:noProof/>
          <w:sz w:val="20"/>
          <w:szCs w:val="20"/>
        </w:rPr>
        <w:drawing>
          <wp:inline distT="0" distB="0" distL="0" distR="0" wp14:anchorId="21474C2B" wp14:editId="7049522E">
            <wp:extent cx="5581816" cy="3132814"/>
            <wp:effectExtent l="0" t="0" r="0" b="0"/>
            <wp:docPr id="7365663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7" b="40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816" cy="313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A6889" w14:textId="77777777" w:rsidR="003A4471" w:rsidRDefault="003A4471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409A5B45" w14:textId="75CBAFDE" w:rsidR="004C3885" w:rsidRPr="006818D5" w:rsidRDefault="004C3885" w:rsidP="00145AB7">
      <w:pPr>
        <w:spacing w:after="0"/>
        <w:ind w:left="-810" w:right="-720" w:firstLine="9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OPEN FORUM</w:t>
      </w:r>
    </w:p>
    <w:p w14:paraId="7F5B79A8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6E22C810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150320C2" w14:textId="77777777" w:rsidR="00551896" w:rsidRDefault="00551896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78919560" w14:textId="4CC7CA02" w:rsidR="001E2758" w:rsidRPr="006818D5" w:rsidRDefault="004C3885" w:rsidP="00145AB7">
      <w:pPr>
        <w:spacing w:after="0"/>
        <w:ind w:right="-720" w:hanging="72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FINANCIALS</w:t>
      </w:r>
    </w:p>
    <w:p w14:paraId="42D682D3" w14:textId="5CE7D10B" w:rsidR="002658A2" w:rsidRDefault="00C4680B" w:rsidP="002658A2">
      <w:pPr>
        <w:pStyle w:val="ListParagraph"/>
        <w:numPr>
          <w:ilvl w:val="0"/>
          <w:numId w:val="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lastRenderedPageBreak/>
        <w:t>TREASURER REPORT</w:t>
      </w:r>
    </w:p>
    <w:p w14:paraId="780C381D" w14:textId="74D2EFAC" w:rsidR="006F2C5C" w:rsidRPr="006F2C5C" w:rsidRDefault="006F2C5C" w:rsidP="006F2C5C">
      <w:pPr>
        <w:spacing w:after="0"/>
        <w:ind w:right="-720"/>
        <w:rPr>
          <w:sz w:val="20"/>
          <w:szCs w:val="20"/>
        </w:rPr>
      </w:pPr>
      <w:r w:rsidRPr="006F2C5C">
        <w:rPr>
          <w:noProof/>
          <w:sz w:val="20"/>
          <w:szCs w:val="20"/>
        </w:rPr>
        <w:drawing>
          <wp:inline distT="0" distB="0" distL="0" distR="0" wp14:anchorId="7357D613" wp14:editId="0C4C0F1B">
            <wp:extent cx="5943600" cy="6433820"/>
            <wp:effectExtent l="0" t="0" r="0" b="5080"/>
            <wp:docPr id="17188071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3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C5EA4" w14:textId="15EF344B" w:rsidR="00C4680B" w:rsidRDefault="00C4680B" w:rsidP="002658A2">
      <w:pPr>
        <w:pStyle w:val="ListParagraph"/>
        <w:numPr>
          <w:ilvl w:val="0"/>
          <w:numId w:val="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MONTHLY ABSTRACTS</w:t>
      </w:r>
    </w:p>
    <w:p w14:paraId="228E4243" w14:textId="5BCEF034" w:rsidR="00C4680B" w:rsidRPr="002658A2" w:rsidRDefault="00C4680B" w:rsidP="002658A2">
      <w:pPr>
        <w:pStyle w:val="ListParagraph"/>
        <w:numPr>
          <w:ilvl w:val="0"/>
          <w:numId w:val="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PAY BILLS</w:t>
      </w:r>
    </w:p>
    <w:p w14:paraId="39C2EE01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31264ADC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56C9B111" w14:textId="77777777" w:rsidR="00551896" w:rsidRDefault="00551896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54C3F4CC" w14:textId="7D9CFB6F" w:rsidR="0059598A" w:rsidRPr="00140B61" w:rsidRDefault="00F03258" w:rsidP="006818D5">
      <w:pPr>
        <w:spacing w:after="0"/>
        <w:ind w:right="-720" w:hanging="720"/>
        <w:rPr>
          <w:b/>
          <w:bCs/>
          <w:sz w:val="20"/>
          <w:szCs w:val="20"/>
        </w:rPr>
      </w:pPr>
      <w:r w:rsidRPr="00140B61">
        <w:rPr>
          <w:b/>
          <w:bCs/>
          <w:sz w:val="20"/>
          <w:szCs w:val="20"/>
        </w:rPr>
        <w:t>ADJOURNMENT</w:t>
      </w:r>
    </w:p>
    <w:p w14:paraId="245BC6FC" w14:textId="77777777" w:rsidR="00F03258" w:rsidRDefault="00F03258" w:rsidP="0059598A">
      <w:pPr>
        <w:spacing w:after="0"/>
        <w:ind w:left="-720" w:right="-720"/>
        <w:rPr>
          <w:sz w:val="20"/>
          <w:szCs w:val="20"/>
        </w:rPr>
      </w:pPr>
    </w:p>
    <w:p w14:paraId="02044073" w14:textId="775BA564" w:rsidR="00F03258" w:rsidRPr="00140B61" w:rsidRDefault="00EF67F3" w:rsidP="00595CD7">
      <w:pPr>
        <w:spacing w:after="0"/>
        <w:ind w:left="-720" w:right="-720"/>
        <w:jc w:val="right"/>
        <w:rPr>
          <w:b/>
          <w:bCs/>
          <w:sz w:val="20"/>
          <w:szCs w:val="20"/>
        </w:rPr>
      </w:pPr>
      <w:r w:rsidRPr="00140B61">
        <w:rPr>
          <w:b/>
          <w:bCs/>
          <w:sz w:val="20"/>
          <w:szCs w:val="20"/>
        </w:rPr>
        <w:t xml:space="preserve">NEXT MEETING </w:t>
      </w:r>
      <w:r w:rsidR="00595CD7" w:rsidRPr="00140B61">
        <w:rPr>
          <w:b/>
          <w:bCs/>
          <w:sz w:val="20"/>
          <w:szCs w:val="20"/>
        </w:rPr>
        <w:t>MONTH DAY, 2026</w:t>
      </w:r>
    </w:p>
    <w:p w14:paraId="1FAF4AC1" w14:textId="3FA9FCFF" w:rsidR="00595CD7" w:rsidRPr="00140B61" w:rsidRDefault="00595CD7" w:rsidP="00595CD7">
      <w:pPr>
        <w:spacing w:after="0"/>
        <w:ind w:left="-720" w:right="-720"/>
        <w:jc w:val="right"/>
        <w:rPr>
          <w:b/>
          <w:bCs/>
          <w:sz w:val="20"/>
          <w:szCs w:val="20"/>
        </w:rPr>
      </w:pPr>
      <w:r w:rsidRPr="00140B61">
        <w:rPr>
          <w:b/>
          <w:bCs/>
          <w:sz w:val="20"/>
          <w:szCs w:val="20"/>
        </w:rPr>
        <w:t>SEE YOU THERE!</w:t>
      </w:r>
    </w:p>
    <w:p w14:paraId="598FD2F6" w14:textId="77777777" w:rsidR="00F03258" w:rsidRDefault="00F03258" w:rsidP="0059598A">
      <w:pPr>
        <w:spacing w:after="0"/>
        <w:ind w:left="-720" w:right="-720"/>
        <w:rPr>
          <w:sz w:val="20"/>
          <w:szCs w:val="20"/>
        </w:rPr>
      </w:pPr>
    </w:p>
    <w:p w14:paraId="5E550594" w14:textId="77777777" w:rsidR="001D721B" w:rsidRDefault="001D721B" w:rsidP="001D721B">
      <w:pPr>
        <w:spacing w:after="0"/>
        <w:ind w:right="-1440"/>
        <w:rPr>
          <w:sz w:val="20"/>
          <w:szCs w:val="20"/>
        </w:rPr>
      </w:pPr>
    </w:p>
    <w:p w14:paraId="34ED39F9" w14:textId="77777777" w:rsidR="0059598A" w:rsidRDefault="0059598A" w:rsidP="0059598A">
      <w:pPr>
        <w:spacing w:after="0"/>
        <w:ind w:left="-720" w:right="-720"/>
        <w:rPr>
          <w:sz w:val="20"/>
          <w:szCs w:val="20"/>
        </w:rPr>
      </w:pPr>
    </w:p>
    <w:p w14:paraId="66589DA2" w14:textId="77777777" w:rsidR="007662AE" w:rsidRDefault="007662AE" w:rsidP="00290B50">
      <w:pPr>
        <w:spacing w:after="0"/>
        <w:ind w:left="-720" w:right="-720"/>
        <w:rPr>
          <w:sz w:val="20"/>
          <w:szCs w:val="20"/>
        </w:rPr>
      </w:pPr>
    </w:p>
    <w:sectPr w:rsidR="007662AE" w:rsidSect="00F57410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A852D" w14:textId="77777777" w:rsidR="004A5F93" w:rsidRDefault="004A5F93" w:rsidP="008D6204">
      <w:pPr>
        <w:spacing w:after="0" w:line="240" w:lineRule="auto"/>
      </w:pPr>
      <w:r>
        <w:separator/>
      </w:r>
    </w:p>
  </w:endnote>
  <w:endnote w:type="continuationSeparator" w:id="0">
    <w:p w14:paraId="5A91DC12" w14:textId="77777777" w:rsidR="004A5F93" w:rsidRDefault="004A5F93" w:rsidP="008D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larendon">
    <w:panose1 w:val="02040604040505020204"/>
    <w:charset w:val="00"/>
    <w:family w:val="roman"/>
    <w:pitch w:val="variable"/>
    <w:sig w:usb0="00000003" w:usb1="00000000" w:usb2="00000000" w:usb3="00000000" w:csb0="00000001" w:csb1="00000000"/>
  </w:font>
  <w:font w:name="Centaur Now Caption">
    <w:charset w:val="00"/>
    <w:family w:val="auto"/>
    <w:pitch w:val="variable"/>
    <w:sig w:usb0="A00000FF" w:usb1="5000205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44247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FDB05FF" w14:textId="0B5B2FC1" w:rsidR="00A6411F" w:rsidRDefault="00A6411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992D113" w14:textId="77777777" w:rsidR="00A6411F" w:rsidRDefault="00A6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B934" w14:textId="77777777" w:rsidR="004A5F93" w:rsidRDefault="004A5F93" w:rsidP="008D6204">
      <w:pPr>
        <w:spacing w:after="0" w:line="240" w:lineRule="auto"/>
      </w:pPr>
      <w:r>
        <w:separator/>
      </w:r>
    </w:p>
  </w:footnote>
  <w:footnote w:type="continuationSeparator" w:id="0">
    <w:p w14:paraId="4A463786" w14:textId="77777777" w:rsidR="004A5F93" w:rsidRDefault="004A5F93" w:rsidP="008D6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3485" w14:textId="13CD1864" w:rsidR="008D6204" w:rsidRDefault="008C57CE" w:rsidP="008C57CE">
    <w:pPr>
      <w:pStyle w:val="Header"/>
      <w:tabs>
        <w:tab w:val="clear" w:pos="4680"/>
        <w:tab w:val="clear" w:pos="9360"/>
        <w:tab w:val="left" w:pos="652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8688A95" wp14:editId="52EAF8BD">
          <wp:simplePos x="0" y="0"/>
          <wp:positionH relativeFrom="column">
            <wp:posOffset>1188720</wp:posOffset>
          </wp:positionH>
          <wp:positionV relativeFrom="page">
            <wp:posOffset>0</wp:posOffset>
          </wp:positionV>
          <wp:extent cx="3611880" cy="896112"/>
          <wp:effectExtent l="0" t="0" r="7620" b="0"/>
          <wp:wrapNone/>
          <wp:docPr id="14494874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004823" name="Picture 289004823"/>
                  <pic:cNvPicPr/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80" cy="896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A07AB91" w14:textId="3A8486CB" w:rsidR="008C57CE" w:rsidRPr="008C57CE" w:rsidRDefault="008C57CE" w:rsidP="008C57CE">
    <w:pPr>
      <w:pStyle w:val="Header"/>
      <w:jc w:val="center"/>
      <w:rPr>
        <w:rFonts w:ascii="Clarendon" w:hAnsi="Clarendon" w:cs="Centaur Now Caption"/>
      </w:rPr>
    </w:pPr>
    <w:r w:rsidRPr="008C57CE">
      <w:rPr>
        <w:rFonts w:ascii="Clarendon" w:hAnsi="Clarendon" w:cs="Centaur Now Caption"/>
      </w:rPr>
      <w:t>BOARD PACKET</w:t>
    </w:r>
  </w:p>
  <w:p w14:paraId="2A53A4CF" w14:textId="5B2EC466" w:rsidR="008C57CE" w:rsidRPr="008C57CE" w:rsidRDefault="008C57CE" w:rsidP="008C57CE">
    <w:pPr>
      <w:pStyle w:val="Header"/>
      <w:jc w:val="center"/>
      <w:rPr>
        <w:rFonts w:ascii="Clarendon" w:hAnsi="Clarendon" w:cs="Centaur Now Caption"/>
      </w:rPr>
    </w:pPr>
    <w:r w:rsidRPr="008C57CE">
      <w:rPr>
        <w:rFonts w:ascii="Clarendon" w:hAnsi="Clarendon" w:cs="Centaur Now Caption"/>
      </w:rPr>
      <w:t>VILLAGE HALL</w:t>
    </w:r>
  </w:p>
  <w:p w14:paraId="7DD38A5B" w14:textId="231C0D1D" w:rsidR="008C57CE" w:rsidRPr="008C57CE" w:rsidRDefault="006F2C5C" w:rsidP="008C57CE">
    <w:pPr>
      <w:pStyle w:val="Header"/>
      <w:jc w:val="center"/>
      <w:rPr>
        <w:rFonts w:ascii="Clarendon" w:hAnsi="Clarendon" w:cs="Centaur Now Caption"/>
      </w:rPr>
    </w:pPr>
    <w:r>
      <w:rPr>
        <w:rFonts w:ascii="Clarendon" w:hAnsi="Clarendon" w:cs="Centaur Now Caption"/>
      </w:rPr>
      <w:t>FEBRUARY 12, 2026</w:t>
    </w:r>
  </w:p>
  <w:p w14:paraId="5E95592E" w14:textId="1B0F7BB9" w:rsidR="008C57CE" w:rsidRPr="008C57CE" w:rsidRDefault="006F2C5C" w:rsidP="008C57CE">
    <w:pPr>
      <w:pStyle w:val="Header"/>
      <w:jc w:val="center"/>
      <w:rPr>
        <w:rFonts w:ascii="Clarendon" w:hAnsi="Clarendon" w:cs="Centaur Now Caption"/>
      </w:rPr>
    </w:pPr>
    <w:r>
      <w:rPr>
        <w:rFonts w:ascii="Clarendon" w:hAnsi="Clarendon" w:cs="Centaur Now Caption"/>
      </w:rPr>
      <w:t>18:30:00/6:30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B96"/>
    <w:multiLevelType w:val="multilevel"/>
    <w:tmpl w:val="BD444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04C4B"/>
    <w:multiLevelType w:val="multilevel"/>
    <w:tmpl w:val="5906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662216"/>
    <w:multiLevelType w:val="multilevel"/>
    <w:tmpl w:val="B13E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93336"/>
    <w:multiLevelType w:val="multilevel"/>
    <w:tmpl w:val="9870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C44E9"/>
    <w:multiLevelType w:val="multilevel"/>
    <w:tmpl w:val="A412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C0717E"/>
    <w:multiLevelType w:val="multilevel"/>
    <w:tmpl w:val="A30C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19404C"/>
    <w:multiLevelType w:val="multilevel"/>
    <w:tmpl w:val="E536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A80539"/>
    <w:multiLevelType w:val="hybridMultilevel"/>
    <w:tmpl w:val="7C70408A"/>
    <w:lvl w:ilvl="0" w:tplc="39F49A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F1953"/>
    <w:multiLevelType w:val="multilevel"/>
    <w:tmpl w:val="820E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101FE2"/>
    <w:multiLevelType w:val="multilevel"/>
    <w:tmpl w:val="B15E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355CAC"/>
    <w:multiLevelType w:val="multilevel"/>
    <w:tmpl w:val="D56C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AC159D"/>
    <w:multiLevelType w:val="hybridMultilevel"/>
    <w:tmpl w:val="27A67BE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0F">
      <w:start w:val="1"/>
      <w:numFmt w:val="decimal"/>
      <w:lvlText w:val="%6."/>
      <w:lvlJc w:val="left"/>
      <w:pPr>
        <w:ind w:left="3780" w:hanging="36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9DF58CF"/>
    <w:multiLevelType w:val="multilevel"/>
    <w:tmpl w:val="A3B2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4F35B9"/>
    <w:multiLevelType w:val="hybridMultilevel"/>
    <w:tmpl w:val="7B4E0200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425A3111"/>
    <w:multiLevelType w:val="multilevel"/>
    <w:tmpl w:val="2B36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E7280"/>
    <w:multiLevelType w:val="hybridMultilevel"/>
    <w:tmpl w:val="E24E8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02A0A"/>
    <w:multiLevelType w:val="hybridMultilevel"/>
    <w:tmpl w:val="0C1CC9E2"/>
    <w:lvl w:ilvl="0" w:tplc="39F49A8A">
      <w:start w:val="1"/>
      <w:numFmt w:val="decimal"/>
      <w:lvlText w:val="%1."/>
      <w:lvlJc w:val="left"/>
      <w:pPr>
        <w:ind w:left="-27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7" w15:restartNumberingAfterBreak="0">
    <w:nsid w:val="54952D10"/>
    <w:multiLevelType w:val="multilevel"/>
    <w:tmpl w:val="F73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0A1589"/>
    <w:multiLevelType w:val="multilevel"/>
    <w:tmpl w:val="DDC4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53688D"/>
    <w:multiLevelType w:val="multilevel"/>
    <w:tmpl w:val="8F16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211C6B"/>
    <w:multiLevelType w:val="hybridMultilevel"/>
    <w:tmpl w:val="DED2BB4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64BF42A9"/>
    <w:multiLevelType w:val="multilevel"/>
    <w:tmpl w:val="2CE8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A5F0506"/>
    <w:multiLevelType w:val="multilevel"/>
    <w:tmpl w:val="DD12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FD34AA"/>
    <w:multiLevelType w:val="multilevel"/>
    <w:tmpl w:val="3C90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2506AD"/>
    <w:multiLevelType w:val="multilevel"/>
    <w:tmpl w:val="932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6C3B62"/>
    <w:multiLevelType w:val="multilevel"/>
    <w:tmpl w:val="DC2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A0043F"/>
    <w:multiLevelType w:val="hybridMultilevel"/>
    <w:tmpl w:val="1D4C682E"/>
    <w:lvl w:ilvl="0" w:tplc="39F49A8A">
      <w:start w:val="1"/>
      <w:numFmt w:val="decimal"/>
      <w:lvlText w:val="%1."/>
      <w:lvlJc w:val="left"/>
      <w:pPr>
        <w:ind w:left="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DF20727"/>
    <w:multiLevelType w:val="hybridMultilevel"/>
    <w:tmpl w:val="4906B97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10368971">
    <w:abstractNumId w:val="11"/>
  </w:num>
  <w:num w:numId="2" w16cid:durableId="701782296">
    <w:abstractNumId w:val="13"/>
  </w:num>
  <w:num w:numId="3" w16cid:durableId="433983727">
    <w:abstractNumId w:val="15"/>
  </w:num>
  <w:num w:numId="4" w16cid:durableId="2137792743">
    <w:abstractNumId w:val="27"/>
  </w:num>
  <w:num w:numId="5" w16cid:durableId="193811487">
    <w:abstractNumId w:val="24"/>
  </w:num>
  <w:num w:numId="6" w16cid:durableId="1942684102">
    <w:abstractNumId w:val="23"/>
  </w:num>
  <w:num w:numId="7" w16cid:durableId="1091851061">
    <w:abstractNumId w:val="9"/>
  </w:num>
  <w:num w:numId="8" w16cid:durableId="1554149936">
    <w:abstractNumId w:val="17"/>
  </w:num>
  <w:num w:numId="9" w16cid:durableId="1674458062">
    <w:abstractNumId w:val="22"/>
  </w:num>
  <w:num w:numId="10" w16cid:durableId="2780651">
    <w:abstractNumId w:val="10"/>
  </w:num>
  <w:num w:numId="11" w16cid:durableId="638531879">
    <w:abstractNumId w:val="6"/>
  </w:num>
  <w:num w:numId="12" w16cid:durableId="554970864">
    <w:abstractNumId w:val="12"/>
  </w:num>
  <w:num w:numId="13" w16cid:durableId="1203666391">
    <w:abstractNumId w:val="21"/>
  </w:num>
  <w:num w:numId="14" w16cid:durableId="1704595877">
    <w:abstractNumId w:val="25"/>
  </w:num>
  <w:num w:numId="15" w16cid:durableId="926230210">
    <w:abstractNumId w:val="4"/>
  </w:num>
  <w:num w:numId="16" w16cid:durableId="389036503">
    <w:abstractNumId w:val="2"/>
  </w:num>
  <w:num w:numId="17" w16cid:durableId="2052798639">
    <w:abstractNumId w:val="5"/>
  </w:num>
  <w:num w:numId="18" w16cid:durableId="217785806">
    <w:abstractNumId w:val="18"/>
  </w:num>
  <w:num w:numId="19" w16cid:durableId="863664625">
    <w:abstractNumId w:val="1"/>
  </w:num>
  <w:num w:numId="20" w16cid:durableId="1092892171">
    <w:abstractNumId w:val="19"/>
  </w:num>
  <w:num w:numId="21" w16cid:durableId="821391843">
    <w:abstractNumId w:val="20"/>
  </w:num>
  <w:num w:numId="22" w16cid:durableId="949554821">
    <w:abstractNumId w:val="7"/>
  </w:num>
  <w:num w:numId="23" w16cid:durableId="1776244813">
    <w:abstractNumId w:val="16"/>
  </w:num>
  <w:num w:numId="24" w16cid:durableId="6374760">
    <w:abstractNumId w:val="26"/>
  </w:num>
  <w:num w:numId="25" w16cid:durableId="2143230125">
    <w:abstractNumId w:val="14"/>
  </w:num>
  <w:num w:numId="26" w16cid:durableId="1752502270">
    <w:abstractNumId w:val="0"/>
  </w:num>
  <w:num w:numId="27" w16cid:durableId="1935748096">
    <w:abstractNumId w:val="3"/>
  </w:num>
  <w:num w:numId="28" w16cid:durableId="15672979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04"/>
    <w:rsid w:val="00041F91"/>
    <w:rsid w:val="000C53D8"/>
    <w:rsid w:val="00104A32"/>
    <w:rsid w:val="00140B61"/>
    <w:rsid w:val="00145AB7"/>
    <w:rsid w:val="001C4BC5"/>
    <w:rsid w:val="001D655D"/>
    <w:rsid w:val="001D721B"/>
    <w:rsid w:val="001E2758"/>
    <w:rsid w:val="001E7291"/>
    <w:rsid w:val="002006AE"/>
    <w:rsid w:val="00225245"/>
    <w:rsid w:val="00240763"/>
    <w:rsid w:val="00256B3F"/>
    <w:rsid w:val="002658A2"/>
    <w:rsid w:val="00290B50"/>
    <w:rsid w:val="00296C7C"/>
    <w:rsid w:val="003243F5"/>
    <w:rsid w:val="003A4471"/>
    <w:rsid w:val="003A6A84"/>
    <w:rsid w:val="003B2C14"/>
    <w:rsid w:val="003C7437"/>
    <w:rsid w:val="003F72A9"/>
    <w:rsid w:val="00436FA6"/>
    <w:rsid w:val="00480285"/>
    <w:rsid w:val="004832B1"/>
    <w:rsid w:val="004965B4"/>
    <w:rsid w:val="004A5F93"/>
    <w:rsid w:val="004C3885"/>
    <w:rsid w:val="00501B7B"/>
    <w:rsid w:val="005305C8"/>
    <w:rsid w:val="00551896"/>
    <w:rsid w:val="00554FA1"/>
    <w:rsid w:val="0059598A"/>
    <w:rsid w:val="00595CD7"/>
    <w:rsid w:val="005D6AC6"/>
    <w:rsid w:val="0060508F"/>
    <w:rsid w:val="006179EF"/>
    <w:rsid w:val="006818D5"/>
    <w:rsid w:val="006F2C5C"/>
    <w:rsid w:val="007662AE"/>
    <w:rsid w:val="00790815"/>
    <w:rsid w:val="007A33D0"/>
    <w:rsid w:val="007C7D36"/>
    <w:rsid w:val="00806B59"/>
    <w:rsid w:val="0082477B"/>
    <w:rsid w:val="00880C45"/>
    <w:rsid w:val="008C57CE"/>
    <w:rsid w:val="008D20A7"/>
    <w:rsid w:val="008D6204"/>
    <w:rsid w:val="008E3E8B"/>
    <w:rsid w:val="008E4551"/>
    <w:rsid w:val="008E66C9"/>
    <w:rsid w:val="009866AF"/>
    <w:rsid w:val="009C703D"/>
    <w:rsid w:val="00A3145E"/>
    <w:rsid w:val="00A6411F"/>
    <w:rsid w:val="00A771CA"/>
    <w:rsid w:val="00AA6AF8"/>
    <w:rsid w:val="00AB3718"/>
    <w:rsid w:val="00B4798B"/>
    <w:rsid w:val="00BC45D6"/>
    <w:rsid w:val="00C12088"/>
    <w:rsid w:val="00C1679A"/>
    <w:rsid w:val="00C4680B"/>
    <w:rsid w:val="00E34A79"/>
    <w:rsid w:val="00E653D6"/>
    <w:rsid w:val="00E7274D"/>
    <w:rsid w:val="00E752E4"/>
    <w:rsid w:val="00ED3D94"/>
    <w:rsid w:val="00EE421E"/>
    <w:rsid w:val="00EF67F3"/>
    <w:rsid w:val="00F03258"/>
    <w:rsid w:val="00F246B6"/>
    <w:rsid w:val="00F57410"/>
    <w:rsid w:val="00F74D15"/>
    <w:rsid w:val="00F95A9C"/>
    <w:rsid w:val="00FB6D39"/>
    <w:rsid w:val="00F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89FC9"/>
  <w15:chartTrackingRefBased/>
  <w15:docId w15:val="{B0904F04-3968-4B0F-A7E0-EB707F2D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2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2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2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2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2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6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204"/>
  </w:style>
  <w:style w:type="paragraph" w:styleId="Footer">
    <w:name w:val="footer"/>
    <w:basedOn w:val="Normal"/>
    <w:link w:val="FooterChar"/>
    <w:uiPriority w:val="99"/>
    <w:unhideWhenUsed/>
    <w:rsid w:val="008D6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204"/>
  </w:style>
  <w:style w:type="paragraph" w:customStyle="1" w:styleId="paragraph">
    <w:name w:val="paragraph"/>
    <w:basedOn w:val="Normal"/>
    <w:rsid w:val="007A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A33D0"/>
  </w:style>
  <w:style w:type="character" w:customStyle="1" w:styleId="eop">
    <w:name w:val="eop"/>
    <w:basedOn w:val="DefaultParagraphFont"/>
    <w:rsid w:val="007A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ing.com/ck/a?!&amp;&amp;p=ac93b119896cffaaa811c1dbae5a28cecd2b5894265022224e62f273f6fe9731JmltdHM9MTc3MDY4MTYwMA&amp;ptn=3&amp;ver=2&amp;hsh=4&amp;fclid=3bbcaebf-bb98-634a-2e8f-bacdba4c6242&amp;psq=pro+housing+communities+program+ny&amp;u=a1aHR0cHM6Ly9oY3IubnkuZ292L3BoYw&amp;ntb=1" TargetMode="External"/><Relationship Id="rId18" Type="http://schemas.openxmlformats.org/officeDocument/2006/relationships/hyperlink" Target="https://www.bing.com/ck/a?!&amp;&amp;p=632cf9b289fe048719251d1a67b2ca552bf031cf69a7a73a6547c4c3dcbeef6fJmltdHM9MTc3MDY4MTYwMA&amp;ptn=3&amp;ver=2&amp;hsh=4&amp;fclid=3bbcaebf-bb98-634a-2e8f-bacdba4c6242&amp;psq=pro+housing+communities+program+ny&amp;u=a1aHR0cHM6Ly9jb3Jud2FsbC1vbi1odWRzb24uZ292L1dlbGNvbWUvVmlsbGFnZS1Cb2FyZC9Qcm9wb3NlZC1MYXdzL1Byby1Ib3VzaW5nLUNvbW11bml0eS1Qcm9ncmFt&amp;ntb=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endnotes" Target="endnotes.xml"/><Relationship Id="rId12" Type="http://schemas.openxmlformats.org/officeDocument/2006/relationships/hyperlink" Target="https://www.bing.com/ck/a?!&amp;&amp;p=ac93b119896cffaaa811c1dbae5a28cecd2b5894265022224e62f273f6fe9731JmltdHM9MTc3MDY4MTYwMA&amp;ptn=3&amp;ver=2&amp;hsh=4&amp;fclid=3bbcaebf-bb98-634a-2e8f-bacdba4c6242&amp;psq=pro+housing+communities+program+ny&amp;u=a1aHR0cHM6Ly9oY3IubnkuZ292L3BoYw&amp;ntb=1" TargetMode="External"/><Relationship Id="rId17" Type="http://schemas.openxmlformats.org/officeDocument/2006/relationships/hyperlink" Target="https://www.bing.com/ck/a?!&amp;&amp;p=2af79aa9f496441e259b6cee1453fc538f94e23e4d5c02013c6b88131eb1c3a2JmltdHM9MTc3MDY4MTYwMA&amp;ptn=3&amp;ver=2&amp;hsh=4&amp;fclid=3bbcaebf-bb98-634a-2e8f-bacdba4c6242&amp;psq=pro+housing+communities+program+ny&amp;u=a1aHR0cHM6Ly9wbGFubmluZ2NoYXV0YXVxdWEuY29tL3dwLWNvbnRlbnQvdXBsb2Fkcy8yMDI0LzEyL1Byby1Ib3VzaW5nLUd1aWRlLTIwMjQucGRm&amp;ntb=1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bing.com/ck/a?!&amp;&amp;p=ac93b119896cffaaa811c1dbae5a28cecd2b5894265022224e62f273f6fe9731JmltdHM9MTc3MDY4MTYwMA&amp;ptn=3&amp;ver=2&amp;hsh=4&amp;fclid=3bbcaebf-bb98-634a-2e8f-bacdba4c6242&amp;psq=pro+housing+communities+program+ny&amp;u=a1aHR0cHM6Ly9oY3IubnkuZ292L3BoYw&amp;ntb=1" TargetMode="External"/><Relationship Id="rId20" Type="http://schemas.openxmlformats.org/officeDocument/2006/relationships/hyperlink" Target="https://www.bing.com/ck/a?!&amp;&amp;p=d21dfe6779c58b428e83f890a1d8722b8943003ab1a2a4e282d485f6768d4f9fJmltdHM9MTc3MDY4MTYwMA&amp;ptn=3&amp;ver=2&amp;hsh=4&amp;fclid=3bbcaebf-bb98-634a-2e8f-bacdba4c6242&amp;psq=pro+housing+communities+program+ny&amp;u=a1aHR0cHM6Ly9icm9vbWVjb3VudHlueS5nb3Yvc2l0ZXMvZGVmYXVsdC9maWxlcy9kZXB0L3BsYW5uaW5nL3BkZnMvSENSLVByb0hvdXNpbmctQ29tbXVuaXRpZXMtU2VwdDIwMjUucGR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ng.com/ck/a?!&amp;&amp;p=ac93b119896cffaaa811c1dbae5a28cecd2b5894265022224e62f273f6fe9731JmltdHM9MTc3MDY4MTYwMA&amp;ptn=3&amp;ver=2&amp;hsh=4&amp;fclid=3bbcaebf-bb98-634a-2e8f-bacdba4c6242&amp;psq=pro+housing+communities+program+ny&amp;u=a1aHR0cHM6Ly9oY3IubnkuZ292L3BoYw&amp;ntb=1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bing.com/ck/a?!&amp;&amp;p=2af79aa9f496441e259b6cee1453fc538f94e23e4d5c02013c6b88131eb1c3a2JmltdHM9MTc3MDY4MTYwMA&amp;ptn=3&amp;ver=2&amp;hsh=4&amp;fclid=3bbcaebf-bb98-634a-2e8f-bacdba4c6242&amp;psq=pro+housing+communities+program+ny&amp;u=a1aHR0cHM6Ly9wbGFubmluZ2NoYXV0YXVxdWEuY29tL3dwLWNvbnRlbnQvdXBsb2Fkcy8yMDI0LzEyL1Byby1Ib3VzaW5nLUd1aWRlLTIwMjQucGRm&amp;ntb=1" TargetMode="External"/><Relationship Id="rId23" Type="http://schemas.openxmlformats.org/officeDocument/2006/relationships/image" Target="media/image6.emf"/><Relationship Id="rId10" Type="http://schemas.openxmlformats.org/officeDocument/2006/relationships/image" Target="media/image3.jpg"/><Relationship Id="rId19" Type="http://schemas.openxmlformats.org/officeDocument/2006/relationships/hyperlink" Target="https://www.bing.com/ck/a?!&amp;&amp;p=ac93b119896cffaaa811c1dbae5a28cecd2b5894265022224e62f273f6fe9731JmltdHM9MTc3MDY4MTYwMA&amp;ptn=3&amp;ver=2&amp;hsh=4&amp;fclid=3bbcaebf-bb98-634a-2e8f-bacdba4c6242&amp;psq=pro+housing+communities+program+ny&amp;u=a1aHR0cHM6Ly9oY3IubnkuZ292L3BoYw&amp;ntb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bing.com/ck/a?!&amp;&amp;p=2af79aa9f496441e259b6cee1453fc538f94e23e4d5c02013c6b88131eb1c3a2JmltdHM9MTc3MDY4MTYwMA&amp;ptn=3&amp;ver=2&amp;hsh=4&amp;fclid=3bbcaebf-bb98-634a-2e8f-bacdba4c6242&amp;psq=pro+housing+communities+program+ny&amp;u=a1aHR0cHM6Ly9wbGFubmluZ2NoYXV0YXVxdWEuY29tL3dwLWNvbnRlbnQvdXBsb2Fkcy8yMDI0LzEyL1Byby1Ib3VzaW5nLUd1aWRlLTIwMjQucGRm&amp;ntb=1" TargetMode="External"/><Relationship Id="rId22" Type="http://schemas.openxmlformats.org/officeDocument/2006/relationships/image" Target="media/image5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F17F-1321-40DF-9966-0ABA8A5B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1114</Words>
  <Characters>6264</Characters>
  <Application>Microsoft Office Word</Application>
  <DocSecurity>0</DocSecurity>
  <Lines>783</Lines>
  <Paragraphs>461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Copenhagen Clerk</dc:creator>
  <cp:keywords/>
  <dc:description/>
  <cp:lastModifiedBy>Copenhagen Clerk</cp:lastModifiedBy>
  <cp:revision>2</cp:revision>
  <dcterms:created xsi:type="dcterms:W3CDTF">2026-02-10T16:10:00Z</dcterms:created>
  <dcterms:modified xsi:type="dcterms:W3CDTF">2026-02-10T16:10:00Z</dcterms:modified>
</cp:coreProperties>
</file>